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EB" w:rsidRPr="006B6F27" w:rsidRDefault="009705EB" w:rsidP="009705EB">
      <w:pPr>
        <w:widowControl/>
        <w:jc w:val="left"/>
        <w:rPr>
          <w:rFonts w:ascii="Calibri" w:hAnsi="Calibri"/>
          <w:sz w:val="30"/>
          <w:szCs w:val="30"/>
        </w:rPr>
      </w:pPr>
      <w:r w:rsidRPr="006B6F27">
        <w:rPr>
          <w:rFonts w:cs="宋体" w:hint="eastAsia"/>
          <w:kern w:val="0"/>
          <w:sz w:val="30"/>
          <w:szCs w:val="30"/>
        </w:rPr>
        <w:t>附件</w:t>
      </w:r>
      <w:r>
        <w:rPr>
          <w:rFonts w:cs="宋体" w:hint="eastAsia"/>
          <w:kern w:val="0"/>
          <w:sz w:val="30"/>
          <w:szCs w:val="30"/>
        </w:rPr>
        <w:t>1</w:t>
      </w:r>
    </w:p>
    <w:p w:rsidR="009705EB" w:rsidRDefault="00737E3E" w:rsidP="009705EB">
      <w:pPr>
        <w:widowControl/>
        <w:jc w:val="center"/>
        <w:rPr>
          <w:rFonts w:eastAsia="仿宋_GB2312"/>
          <w:kern w:val="0"/>
          <w:sz w:val="30"/>
          <w:szCs w:val="30"/>
        </w:rPr>
      </w:pPr>
      <w:r w:rsidRPr="00737E3E">
        <w:rPr>
          <w:rFonts w:eastAsia="仿宋_GB2312" w:hint="eastAsia"/>
          <w:sz w:val="32"/>
          <w:szCs w:val="32"/>
        </w:rPr>
        <w:t>泸州绿色食品研究所泸县云龙山矿泉</w:t>
      </w:r>
      <w:r w:rsidR="009705EB" w:rsidRPr="006B6F27">
        <w:rPr>
          <w:rFonts w:eastAsia="仿宋_GB2312"/>
          <w:kern w:val="0"/>
          <w:sz w:val="30"/>
          <w:szCs w:val="30"/>
        </w:rPr>
        <w:t>矿</w:t>
      </w:r>
      <w:r w:rsidR="009705EB">
        <w:rPr>
          <w:rFonts w:eastAsia="仿宋_GB2312"/>
          <w:kern w:val="0"/>
          <w:sz w:val="30"/>
          <w:szCs w:val="30"/>
        </w:rPr>
        <w:t>业</w:t>
      </w:r>
      <w:r w:rsidR="009705EB" w:rsidRPr="006B6F27">
        <w:rPr>
          <w:rFonts w:eastAsia="仿宋_GB2312"/>
          <w:kern w:val="0"/>
          <w:sz w:val="30"/>
          <w:szCs w:val="30"/>
        </w:rPr>
        <w:t>权</w:t>
      </w:r>
      <w:r w:rsidR="009705EB" w:rsidRPr="006B6F27">
        <w:rPr>
          <w:rFonts w:eastAsia="仿宋_GB2312" w:hint="eastAsia"/>
          <w:kern w:val="0"/>
          <w:sz w:val="30"/>
          <w:szCs w:val="30"/>
        </w:rPr>
        <w:t>出让</w:t>
      </w:r>
      <w:r w:rsidR="009705EB" w:rsidRPr="006B6F27">
        <w:rPr>
          <w:rFonts w:eastAsia="仿宋_GB2312"/>
          <w:kern w:val="0"/>
          <w:sz w:val="30"/>
          <w:szCs w:val="30"/>
        </w:rPr>
        <w:t>收益评估主要内容表</w:t>
      </w:r>
    </w:p>
    <w:tbl>
      <w:tblPr>
        <w:tblW w:w="9445" w:type="dxa"/>
        <w:jc w:val="center"/>
        <w:tblInd w:w="-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992"/>
        <w:gridCol w:w="992"/>
        <w:gridCol w:w="851"/>
        <w:gridCol w:w="1171"/>
        <w:gridCol w:w="955"/>
        <w:gridCol w:w="1313"/>
        <w:gridCol w:w="1380"/>
        <w:gridCol w:w="1399"/>
      </w:tblGrid>
      <w:tr w:rsidR="009705EB" w:rsidRPr="00177251" w:rsidTr="001F1EBB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评估对象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评估基准日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评估机构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矿种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7251">
              <w:rPr>
                <w:rFonts w:eastAsia="仿宋_GB2312" w:hint="eastAsia"/>
                <w:kern w:val="0"/>
                <w:sz w:val="24"/>
              </w:rPr>
              <w:t>保有资源储量（</w:t>
            </w:r>
            <w:proofErr w:type="gramStart"/>
            <w:r w:rsidRPr="00177251">
              <w:rPr>
                <w:rFonts w:eastAsia="仿宋_GB2312" w:hint="eastAsia"/>
                <w:kern w:val="0"/>
                <w:sz w:val="24"/>
              </w:rPr>
              <w:t>万</w:t>
            </w:r>
            <w:r w:rsidR="008F0A72">
              <w:rPr>
                <w:rFonts w:eastAsia="仿宋_GB2312" w:hint="eastAsia"/>
                <w:kern w:val="0"/>
                <w:sz w:val="24"/>
              </w:rPr>
              <w:t>立方米</w:t>
            </w:r>
            <w:proofErr w:type="gramEnd"/>
            <w:r w:rsidRPr="00177251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 w:hint="eastAsia"/>
                <w:kern w:val="0"/>
                <w:sz w:val="24"/>
              </w:rPr>
              <w:t>出让</w:t>
            </w:r>
            <w:r w:rsidRPr="00177251">
              <w:rPr>
                <w:rFonts w:eastAsia="仿宋_GB2312"/>
                <w:kern w:val="0"/>
                <w:sz w:val="24"/>
              </w:rPr>
              <w:t>收益</w:t>
            </w:r>
            <w:r w:rsidRPr="00177251">
              <w:rPr>
                <w:rFonts w:eastAsia="仿宋_GB2312" w:hint="eastAsia"/>
                <w:kern w:val="0"/>
                <w:sz w:val="24"/>
              </w:rPr>
              <w:t>评估</w:t>
            </w:r>
            <w:r w:rsidRPr="00177251">
              <w:rPr>
                <w:rFonts w:eastAsia="仿宋_GB2312"/>
                <w:kern w:val="0"/>
                <w:sz w:val="24"/>
              </w:rPr>
              <w:t>的资源量（</w:t>
            </w:r>
            <w:proofErr w:type="gramStart"/>
            <w:r w:rsidRPr="00177251">
              <w:rPr>
                <w:rFonts w:eastAsia="仿宋_GB2312"/>
                <w:kern w:val="0"/>
                <w:sz w:val="24"/>
              </w:rPr>
              <w:t>万</w:t>
            </w:r>
            <w:r w:rsidR="0044178C">
              <w:rPr>
                <w:rFonts w:eastAsia="仿宋_GB2312" w:hint="eastAsia"/>
                <w:kern w:val="0"/>
                <w:sz w:val="24"/>
              </w:rPr>
              <w:t>立方米</w:t>
            </w:r>
            <w:proofErr w:type="gramEnd"/>
            <w:r w:rsidRPr="00177251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kern w:val="0"/>
                <w:sz w:val="24"/>
              </w:rPr>
              <w:t>评估</w:t>
            </w:r>
            <w:r w:rsidRPr="00177251">
              <w:rPr>
                <w:rFonts w:eastAsia="仿宋_GB2312" w:hint="eastAsia"/>
                <w:kern w:val="0"/>
                <w:sz w:val="24"/>
              </w:rPr>
              <w:t>出让</w:t>
            </w:r>
            <w:r w:rsidRPr="00177251">
              <w:rPr>
                <w:rFonts w:eastAsia="仿宋_GB2312"/>
                <w:kern w:val="0"/>
                <w:sz w:val="24"/>
              </w:rPr>
              <w:t>收益（万</w:t>
            </w:r>
            <w:r w:rsidRPr="00177251">
              <w:rPr>
                <w:rFonts w:eastAsia="仿宋_GB2312" w:hint="eastAsia"/>
                <w:kern w:val="0"/>
                <w:sz w:val="24"/>
              </w:rPr>
              <w:t>元</w:t>
            </w:r>
            <w:r w:rsidRPr="00177251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9705EB" w:rsidRPr="00177251" w:rsidTr="001F1EBB">
        <w:trPr>
          <w:trHeight w:val="200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DE2A7E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 w:rsidRPr="00DE2A7E">
              <w:rPr>
                <w:rFonts w:eastAsia="仿宋_GB2312" w:hint="eastAsia"/>
                <w:sz w:val="24"/>
              </w:rPr>
              <w:t>泸州绿色食品研究所泸县云龙山矿泉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DE2A7E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矿区范围内</w:t>
            </w:r>
            <w:r w:rsidR="009705EB" w:rsidRPr="00177251">
              <w:rPr>
                <w:rFonts w:eastAsia="仿宋_GB2312" w:hint="eastAsia"/>
                <w:sz w:val="24"/>
              </w:rPr>
              <w:t>资源储量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9705EB" w:rsidP="00A32283">
            <w:pPr>
              <w:widowControl/>
              <w:jc w:val="center"/>
              <w:rPr>
                <w:rFonts w:eastAsia="仿宋_GB2312"/>
                <w:sz w:val="24"/>
              </w:rPr>
            </w:pPr>
            <w:r w:rsidRPr="00177251">
              <w:rPr>
                <w:rFonts w:eastAsia="仿宋_GB2312"/>
                <w:sz w:val="24"/>
              </w:rPr>
              <w:t>20</w:t>
            </w:r>
            <w:r w:rsidR="00A32283">
              <w:rPr>
                <w:rFonts w:eastAsia="仿宋_GB2312" w:hint="eastAsia"/>
                <w:sz w:val="24"/>
              </w:rPr>
              <w:t>17</w:t>
            </w:r>
            <w:r w:rsidRPr="00177251">
              <w:rPr>
                <w:rFonts w:eastAsia="仿宋_GB2312" w:hint="eastAsia"/>
                <w:sz w:val="24"/>
              </w:rPr>
              <w:t>年</w:t>
            </w:r>
            <w:r w:rsidR="00A32283">
              <w:rPr>
                <w:rFonts w:eastAsia="仿宋_GB2312" w:hint="eastAsia"/>
                <w:sz w:val="24"/>
              </w:rPr>
              <w:t>6</w:t>
            </w:r>
            <w:r w:rsidRPr="00177251">
              <w:rPr>
                <w:rFonts w:eastAsia="仿宋_GB2312" w:hint="eastAsia"/>
                <w:sz w:val="24"/>
              </w:rPr>
              <w:t>月</w:t>
            </w:r>
            <w:r w:rsidRPr="00177251">
              <w:rPr>
                <w:rFonts w:eastAsia="仿宋_GB2312" w:hint="eastAsia"/>
                <w:sz w:val="24"/>
              </w:rPr>
              <w:t>3</w:t>
            </w:r>
            <w:r w:rsidR="00A32283">
              <w:rPr>
                <w:rFonts w:eastAsia="仿宋_GB2312" w:hint="eastAsia"/>
                <w:sz w:val="24"/>
              </w:rPr>
              <w:t>0</w:t>
            </w:r>
            <w:r w:rsidRPr="00177251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A32283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重庆融矿</w:t>
            </w:r>
            <w:r w:rsidR="001406C8">
              <w:rPr>
                <w:rFonts w:eastAsia="仿宋_GB2312" w:hint="eastAsia"/>
                <w:sz w:val="24"/>
              </w:rPr>
              <w:t>资产评估房地产土地估价有限公司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1406C8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矿泉水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8F0A72" w:rsidP="003D03C0">
            <w:pPr>
              <w:widowControl/>
              <w:jc w:val="center"/>
              <w:rPr>
                <w:rFonts w:ascii="Calibri" w:hAnsi="宋体"/>
                <w:bCs/>
                <w:sz w:val="24"/>
              </w:rPr>
            </w:pPr>
            <w:r>
              <w:rPr>
                <w:rFonts w:ascii="Calibri" w:hAnsi="宋体" w:hint="eastAsia"/>
                <w:bCs/>
                <w:sz w:val="24"/>
              </w:rPr>
              <w:t>6.45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44178C" w:rsidP="0044178C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Calibri" w:hAnsi="宋体" w:hint="eastAsia"/>
                <w:bCs/>
                <w:sz w:val="24"/>
              </w:rPr>
              <w:t>6.45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EB" w:rsidRPr="00177251" w:rsidRDefault="0044178C" w:rsidP="003D03C0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18.21</w:t>
            </w:r>
          </w:p>
        </w:tc>
      </w:tr>
    </w:tbl>
    <w:p w:rsidR="009705EB" w:rsidRDefault="009705EB" w:rsidP="009705EB">
      <w:pPr>
        <w:ind w:firstLineChars="200" w:firstLine="640"/>
        <w:rPr>
          <w:rFonts w:eastAsia="仿宋_GB2312"/>
          <w:sz w:val="32"/>
          <w:szCs w:val="32"/>
        </w:rPr>
      </w:pPr>
    </w:p>
    <w:p w:rsidR="009705EB" w:rsidRDefault="009705EB" w:rsidP="009705EB">
      <w:pPr>
        <w:ind w:firstLineChars="200" w:firstLine="640"/>
        <w:rPr>
          <w:rFonts w:eastAsia="仿宋_GB2312"/>
          <w:sz w:val="32"/>
          <w:szCs w:val="32"/>
        </w:rPr>
      </w:pPr>
    </w:p>
    <w:p w:rsidR="009705EB" w:rsidRDefault="009705EB" w:rsidP="009705EB">
      <w:pPr>
        <w:ind w:firstLineChars="200" w:firstLine="640"/>
        <w:rPr>
          <w:rFonts w:eastAsia="仿宋_GB2312"/>
          <w:sz w:val="32"/>
          <w:szCs w:val="32"/>
        </w:rPr>
      </w:pPr>
    </w:p>
    <w:p w:rsidR="009705EB" w:rsidRDefault="009705EB" w:rsidP="009705EB">
      <w:pPr>
        <w:ind w:firstLineChars="200" w:firstLine="640"/>
        <w:rPr>
          <w:rFonts w:eastAsia="仿宋_GB2312"/>
          <w:sz w:val="32"/>
          <w:szCs w:val="32"/>
        </w:rPr>
      </w:pPr>
    </w:p>
    <w:p w:rsidR="00BA03BB" w:rsidRDefault="00BA03BB"/>
    <w:sectPr w:rsidR="00BA03BB" w:rsidSect="00BA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EB" w:rsidRDefault="009705EB" w:rsidP="009705EB">
      <w:r>
        <w:separator/>
      </w:r>
    </w:p>
  </w:endnote>
  <w:endnote w:type="continuationSeparator" w:id="1">
    <w:p w:rsidR="009705EB" w:rsidRDefault="009705EB" w:rsidP="0097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EB" w:rsidRDefault="009705EB" w:rsidP="009705EB">
      <w:r>
        <w:separator/>
      </w:r>
    </w:p>
  </w:footnote>
  <w:footnote w:type="continuationSeparator" w:id="1">
    <w:p w:rsidR="009705EB" w:rsidRDefault="009705EB" w:rsidP="00970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5EB"/>
    <w:rsid w:val="000019EA"/>
    <w:rsid w:val="001406C8"/>
    <w:rsid w:val="001F1EBB"/>
    <w:rsid w:val="002816C2"/>
    <w:rsid w:val="002B520D"/>
    <w:rsid w:val="003A4E99"/>
    <w:rsid w:val="0044178C"/>
    <w:rsid w:val="00737E3E"/>
    <w:rsid w:val="008A09C7"/>
    <w:rsid w:val="008F0A72"/>
    <w:rsid w:val="009705EB"/>
    <w:rsid w:val="00A034AA"/>
    <w:rsid w:val="00A32283"/>
    <w:rsid w:val="00AF36F3"/>
    <w:rsid w:val="00BA03BB"/>
    <w:rsid w:val="00CB19C9"/>
    <w:rsid w:val="00DD641E"/>
    <w:rsid w:val="00DE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2020-03-19T02:52:00Z</dcterms:created>
  <dcterms:modified xsi:type="dcterms:W3CDTF">2021-11-22T03:11:00Z</dcterms:modified>
</cp:coreProperties>
</file>